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360" w:lineRule="auto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课堂教学设计目录（模板）</w:t>
      </w:r>
    </w:p>
    <w:p>
      <w:pPr>
        <w:spacing w:line="360" w:lineRule="auto"/>
        <w:ind w:firstLine="560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《森林培育学》教学大纲基本教学内容包含16章，此次教学设计的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5个节段分别选自第5、6、7、9、12等5章。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.混交林的培育技术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........1</w:t>
      </w:r>
    </w:p>
    <w:p>
      <w:pPr>
        <w:spacing w:line="360" w:lineRule="auto"/>
        <w:ind w:left="0" w:leftChars="0" w:firstLine="638" w:firstLineChars="228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选自第五章：林分结构/第三节：森林树种组成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.种子贮藏与催芽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....................................................................................................13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选自第六章：林木种子/第三节：种子贮藏与催芽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.营养繁殖育苗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........................................................................................................26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选自第七章：苗木培育/第三节：大田育苗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.修枝抚育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.................................................................................................................40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选自第九章：幼林抚育/第二节：幼林林木抚育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.近自然林经营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.......................................................................................................53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选自第十二章：抚育间伐/第七节：近自然林经营及其应用</w:t>
      </w:r>
    </w:p>
    <w:p>
      <w:pPr>
        <w:widowControl/>
        <w:jc w:val="left"/>
        <w:rPr>
          <w:rFonts w:ascii="Times New Roman" w:hAnsi="Times New Roman" w:eastAsia="宋体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EF3D2DE-B3F9-4465-A5C3-66E34A872D1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FC0AA04-A660-435D-82DC-CCCE1CF2C3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12C7EA-C12F-48B9-8410-C89A52ED47F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mU2Y2U0NmQ3YzM1NDExNjc4ZTQxNTY5NGNlZDAifQ=="/>
  </w:docVars>
  <w:rsids>
    <w:rsidRoot w:val="1EE64A4D"/>
    <w:rsid w:val="1EE64A4D"/>
    <w:rsid w:val="33534469"/>
    <w:rsid w:val="361B4AFF"/>
    <w:rsid w:val="5D2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2021-07-14T08:37:00Z</dcterms:created>
  <dc:creator>顾小瑞</dc:creator>
  <cp:lastModifiedBy>杨小军</cp:lastModifiedBy>
  <dcterms:modified xsi:type="dcterms:W3CDTF">2023-03-16T03:07:45Z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CC503991640E407FA564FE26642F352A</vt:lpwstr>
  </property>
</Properties>
</file>