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ind w:right="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北理</w:t>
      </w:r>
      <w:r>
        <w:rPr>
          <w:rFonts w:hint="eastAsia"/>
          <w:b/>
          <w:sz w:val="32"/>
          <w:szCs w:val="32"/>
          <w:lang w:eastAsia="zh-CN"/>
        </w:rPr>
        <w:t>珠</w:t>
      </w:r>
      <w:r>
        <w:rPr>
          <w:rFonts w:hint="eastAsia"/>
          <w:b/>
          <w:sz w:val="32"/>
          <w:szCs w:val="32"/>
        </w:rPr>
        <w:t>会计与金融学院202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届财金类专场招聘会信息报送表</w:t>
      </w:r>
    </w:p>
    <w:tbl>
      <w:tblPr>
        <w:tblStyle w:val="7"/>
        <w:tblpPr w:leftFromText="180" w:rightFromText="180" w:vertAnchor="text" w:horzAnchor="page" w:tblpXSpec="center" w:tblpY="277"/>
        <w:tblOverlap w:val="never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27"/>
        <w:gridCol w:w="122"/>
        <w:gridCol w:w="849"/>
        <w:gridCol w:w="731"/>
        <w:gridCol w:w="1813"/>
        <w:gridCol w:w="82"/>
        <w:gridCol w:w="1476"/>
        <w:gridCol w:w="118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单位名称</w:t>
            </w:r>
          </w:p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（与营业执照相符）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组织机构代码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单位联系人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单位地址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传真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单位性质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单位简介</w:t>
            </w:r>
          </w:p>
        </w:tc>
        <w:tc>
          <w:tcPr>
            <w:tcW w:w="911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人才需求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职位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人数</w:t>
            </w:r>
          </w:p>
        </w:tc>
        <w:tc>
          <w:tcPr>
            <w:tcW w:w="731" w:type="dxa"/>
            <w:vAlign w:val="center"/>
          </w:tcPr>
          <w:p>
            <w:pPr>
              <w:jc w:val="both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性别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学历要求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专业要求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工作地点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left="240" w:right="-874" w:rightChars="-416" w:hanging="240" w:hangingChars="100"/>
        <w:rPr>
          <w:rFonts w:hint="eastAsia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注：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1、</w:t>
      </w:r>
      <w:r>
        <w:rPr>
          <w:rFonts w:hint="eastAsia" w:eastAsia="仿宋_GB2312"/>
          <w:color w:val="000000"/>
          <w:sz w:val="24"/>
          <w:szCs w:val="24"/>
        </w:rPr>
        <w:t>请将资料于</w:t>
      </w:r>
      <w:r>
        <w:fldChar w:fldCharType="begin"/>
      </w:r>
      <w:r>
        <w:instrText xml:space="preserve"> HYPERLINK "mailto:%EF%BC%8C%E5%B9%B6%E6%8A%8A%E8%90%A5%E4%B8%9A%E6%89%A7%E7%85%A7%E7%94%B5%E5%AD%90%E7%89%88%EF%BC%88JPG%E6%A0%BC%E5%BC%8F%EF%BC%89%E4%BA%8E2011%E5%B9%B410%E6%9C%8812%E6%97%A5%E5%8F%91%E8%87%B3%E9%82%AE%E7%AE%B1marong951@163.com%E6%88%96%E8%80%85%E4%BC%A0%E7%9C%9F%E8%87%B30756-362281" </w:instrText>
      </w:r>
      <w:r>
        <w:fldChar w:fldCharType="separate"/>
      </w:r>
      <w:r>
        <w:rPr>
          <w:rFonts w:hint="eastAsia" w:eastAsia="仿宋_GB2312"/>
          <w:color w:val="000000"/>
          <w:sz w:val="24"/>
          <w:szCs w:val="24"/>
        </w:rPr>
        <w:t>20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21</w:t>
      </w:r>
      <w:r>
        <w:rPr>
          <w:rFonts w:hint="eastAsia" w:eastAsia="仿宋_GB2312"/>
          <w:color w:val="000000"/>
          <w:sz w:val="24"/>
          <w:szCs w:val="24"/>
        </w:rPr>
        <w:t>年10月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eastAsia="仿宋_GB2312"/>
          <w:color w:val="000000"/>
          <w:sz w:val="24"/>
          <w:szCs w:val="24"/>
        </w:rPr>
        <w:t>0日17：00前发送至就业邮箱</w:t>
      </w:r>
      <w:r>
        <w:fldChar w:fldCharType="begin"/>
      </w:r>
      <w:r>
        <w:instrText xml:space="preserve"> HYPERLINK "mailto:Kjjy@bitzh.edu.cn;%20Xiaoyu.wei@bitzh.edu.cn" </w:instrText>
      </w:r>
      <w:r>
        <w:fldChar w:fldCharType="separate"/>
      </w:r>
      <w:r>
        <w:rPr>
          <w:rFonts w:hint="eastAsia"/>
          <w:lang w:val="en-US" w:eastAsia="zh-CN"/>
        </w:rPr>
        <w:t>kjjy@bitzh.edu.cn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Style w:val="10"/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eastAsia="仿宋_GB2312"/>
          <w:color w:val="000000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239" w:leftChars="114" w:right="-874" w:rightChars="-416" w:firstLine="240" w:firstLineChars="100"/>
        <w:rPr>
          <w:rFonts w:hint="eastAsia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招聘会时间：20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eastAsia="仿宋_GB2312"/>
          <w:color w:val="000000"/>
          <w:sz w:val="24"/>
          <w:szCs w:val="24"/>
        </w:rPr>
        <w:t>年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11</w:t>
      </w:r>
      <w:r>
        <w:rPr>
          <w:rFonts w:hint="eastAsia" w:eastAsia="仿宋_GB2312"/>
          <w:color w:val="000000"/>
          <w:sz w:val="24"/>
          <w:szCs w:val="24"/>
        </w:rPr>
        <w:t>月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12</w:t>
      </w:r>
      <w:r>
        <w:rPr>
          <w:rFonts w:hint="eastAsia" w:eastAsia="仿宋_GB2312"/>
          <w:color w:val="000000"/>
          <w:sz w:val="24"/>
          <w:szCs w:val="24"/>
        </w:rPr>
        <w:t>日（周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五</w:t>
      </w:r>
      <w:r>
        <w:rPr>
          <w:rFonts w:hint="eastAsia" w:eastAsia="仿宋_GB2312"/>
          <w:color w:val="000000"/>
          <w:sz w:val="24"/>
          <w:szCs w:val="24"/>
        </w:rPr>
        <w:t>）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14</w:t>
      </w:r>
      <w:r>
        <w:rPr>
          <w:rFonts w:hint="eastAsia" w:eastAsia="仿宋_GB2312"/>
          <w:color w:val="000000"/>
          <w:sz w:val="24"/>
          <w:szCs w:val="24"/>
        </w:rPr>
        <w:t>:00-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17</w:t>
      </w:r>
      <w:r>
        <w:rPr>
          <w:rFonts w:hint="eastAsia" w:eastAsia="仿宋_GB2312"/>
          <w:color w:val="000000"/>
          <w:sz w:val="24"/>
          <w:szCs w:val="24"/>
        </w:rPr>
        <w:t>:00；企业代表请于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13</w:t>
      </w:r>
      <w:r>
        <w:rPr>
          <w:rFonts w:hint="eastAsia" w:eastAsia="仿宋_GB2312"/>
          <w:color w:val="000000"/>
          <w:sz w:val="24"/>
          <w:szCs w:val="24"/>
        </w:rPr>
        <w:t>：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45</w:t>
      </w:r>
      <w:r>
        <w:rPr>
          <w:rFonts w:hint="eastAsia" w:eastAsia="仿宋_GB2312"/>
          <w:color w:val="000000"/>
          <w:sz w:val="24"/>
          <w:szCs w:val="24"/>
        </w:rPr>
        <w:t>入场完毕。</w:t>
      </w:r>
    </w:p>
    <w:p>
      <w:pPr>
        <w:numPr>
          <w:ilvl w:val="0"/>
          <w:numId w:val="1"/>
        </w:numPr>
        <w:spacing w:line="360" w:lineRule="auto"/>
        <w:ind w:left="239" w:leftChars="114" w:right="-874" w:rightChars="-416" w:firstLine="240" w:firstLineChars="100"/>
        <w:rPr>
          <w:rFonts w:hint="eastAsia"/>
        </w:rPr>
      </w:pPr>
      <w:r>
        <w:rPr>
          <w:rFonts w:hint="eastAsia" w:eastAsia="仿宋_GB2312"/>
          <w:color w:val="000000"/>
          <w:sz w:val="24"/>
          <w:szCs w:val="24"/>
        </w:rPr>
        <w:t>举办地点</w:t>
      </w:r>
      <w:r>
        <w:rPr>
          <w:rFonts w:hint="eastAsia"/>
        </w:rPr>
        <w:t>：</w:t>
      </w:r>
      <w:r>
        <w:t>求是楼</w:t>
      </w:r>
      <w:r>
        <w:rPr>
          <w:rFonts w:hint="eastAsia"/>
          <w:lang w:val="en-US"/>
        </w:rPr>
        <w:t>A</w:t>
      </w:r>
      <w:r>
        <w:rPr>
          <w:rFonts w:hint="eastAsia"/>
        </w:rPr>
        <w:t>、</w:t>
      </w:r>
      <w:r>
        <w:rPr>
          <w:rFonts w:hint="eastAsia"/>
          <w:lang w:val="en-US"/>
        </w:rPr>
        <w:t>C</w:t>
      </w:r>
      <w:r>
        <w:rPr>
          <w:rFonts w:hint="eastAsia"/>
        </w:rPr>
        <w:t>栋间架空层。</w:t>
      </w:r>
    </w:p>
    <w:p>
      <w:pPr>
        <w:numPr>
          <w:ilvl w:val="0"/>
          <w:numId w:val="1"/>
        </w:numPr>
        <w:spacing w:line="360" w:lineRule="auto"/>
        <w:ind w:left="239" w:leftChars="114" w:right="-874" w:rightChars="-416" w:firstLine="240" w:firstLineChars="1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联系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方式</w:t>
      </w:r>
      <w:r>
        <w:rPr>
          <w:rFonts w:hint="eastAsia" w:eastAsia="仿宋_GB2312"/>
          <w:color w:val="000000"/>
          <w:sz w:val="24"/>
          <w:szCs w:val="24"/>
        </w:rPr>
        <w:t>：孙老师；联系电话：0756-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3835829</w:t>
      </w:r>
      <w:r>
        <w:rPr>
          <w:rFonts w:hint="eastAsia" w:eastAsia="仿宋_GB2312"/>
          <w:color w:val="000000"/>
          <w:sz w:val="24"/>
          <w:szCs w:val="24"/>
        </w:rPr>
        <w:t>，159191778</w:t>
      </w:r>
      <w:bookmarkStart w:id="0" w:name="_GoBack"/>
      <w:bookmarkEnd w:id="0"/>
      <w:r>
        <w:rPr>
          <w:rFonts w:hint="eastAsia" w:eastAsia="仿宋_GB2312"/>
          <w:color w:val="000000"/>
          <w:sz w:val="24"/>
          <w:szCs w:val="24"/>
        </w:rPr>
        <w:t>73</w:t>
      </w:r>
    </w:p>
    <w:p>
      <w:pPr>
        <w:numPr>
          <w:ilvl w:val="0"/>
          <w:numId w:val="1"/>
        </w:numPr>
        <w:spacing w:line="360" w:lineRule="auto"/>
        <w:ind w:left="239" w:leftChars="114" w:right="-874" w:rightChars="-416" w:firstLine="240" w:firstLineChars="100"/>
        <w:rPr>
          <w:rFonts w:hint="eastAsia" w:eastAsia="仿宋_GB2312"/>
          <w:color w:val="000000"/>
          <w:sz w:val="24"/>
          <w:szCs w:val="24"/>
          <w:lang w:eastAsia="zh-CN"/>
        </w:rPr>
      </w:pPr>
      <w:r>
        <w:rPr>
          <w:rFonts w:hint="eastAsia" w:eastAsia="仿宋_GB2312"/>
          <w:color w:val="000000"/>
          <w:sz w:val="24"/>
          <w:szCs w:val="24"/>
          <w:lang w:eastAsia="zh-CN"/>
        </w:rPr>
        <w:t>与会单位联系人加入微信群</w:t>
      </w:r>
    </w:p>
    <w:p>
      <w:pPr>
        <w:numPr>
          <w:numId w:val="0"/>
        </w:numPr>
        <w:spacing w:line="360" w:lineRule="auto"/>
        <w:ind w:leftChars="214" w:right="-874" w:rightChars="-416"/>
        <w:jc w:val="center"/>
        <w:rPr>
          <w:rFonts w:hint="eastAsia" w:eastAsia="仿宋_GB2312"/>
          <w:color w:val="000000"/>
          <w:sz w:val="24"/>
          <w:szCs w:val="24"/>
          <w:lang w:eastAsia="zh-CN"/>
        </w:rPr>
      </w:pPr>
      <w:r>
        <w:rPr>
          <w:rFonts w:hint="eastAsia" w:eastAsia="仿宋_GB2312"/>
          <w:color w:val="000000"/>
          <w:sz w:val="24"/>
          <w:szCs w:val="24"/>
          <w:lang w:eastAsia="zh-CN"/>
        </w:rPr>
        <w:drawing>
          <wp:inline distT="0" distB="0" distL="114300" distR="114300">
            <wp:extent cx="1637665" cy="1838960"/>
            <wp:effectExtent l="0" t="0" r="8255" b="5080"/>
            <wp:docPr id="2" name="图片 2" descr="16341083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41083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line="360" w:lineRule="auto"/>
        <w:ind w:left="0" w:leftChars="0" w:firstLine="2100" w:firstLineChars="875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 w:val="24"/>
          <w:szCs w:val="24"/>
        </w:rPr>
        <w:t xml:space="preserve">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>再次感谢您的支持！</w:t>
      </w:r>
    </w:p>
    <w:sectPr>
      <w:pgSz w:w="11906" w:h="16838"/>
      <w:pgMar w:top="620" w:right="1066" w:bottom="1135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31758"/>
    <w:multiLevelType w:val="singleLevel"/>
    <w:tmpl w:val="54C317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0"/>
    <w:rsid w:val="00055D7B"/>
    <w:rsid w:val="00073BD5"/>
    <w:rsid w:val="000B3584"/>
    <w:rsid w:val="000D0769"/>
    <w:rsid w:val="000F14C6"/>
    <w:rsid w:val="00187B33"/>
    <w:rsid w:val="001C41C8"/>
    <w:rsid w:val="001F2234"/>
    <w:rsid w:val="00200778"/>
    <w:rsid w:val="00210BA4"/>
    <w:rsid w:val="00212470"/>
    <w:rsid w:val="00226010"/>
    <w:rsid w:val="002612D2"/>
    <w:rsid w:val="00266085"/>
    <w:rsid w:val="00292724"/>
    <w:rsid w:val="002C2980"/>
    <w:rsid w:val="002D4165"/>
    <w:rsid w:val="002D5BEF"/>
    <w:rsid w:val="002E047D"/>
    <w:rsid w:val="0030122C"/>
    <w:rsid w:val="00327AF0"/>
    <w:rsid w:val="00337392"/>
    <w:rsid w:val="003A3907"/>
    <w:rsid w:val="003A54D0"/>
    <w:rsid w:val="003C0426"/>
    <w:rsid w:val="003D0E86"/>
    <w:rsid w:val="003D6DCA"/>
    <w:rsid w:val="003E2619"/>
    <w:rsid w:val="0040195C"/>
    <w:rsid w:val="0040567D"/>
    <w:rsid w:val="00416D28"/>
    <w:rsid w:val="0042174F"/>
    <w:rsid w:val="004248D7"/>
    <w:rsid w:val="0044648B"/>
    <w:rsid w:val="0045648B"/>
    <w:rsid w:val="00462634"/>
    <w:rsid w:val="00476EF0"/>
    <w:rsid w:val="004B316D"/>
    <w:rsid w:val="004C3E15"/>
    <w:rsid w:val="004F0194"/>
    <w:rsid w:val="005962A6"/>
    <w:rsid w:val="005A2314"/>
    <w:rsid w:val="005D0DDE"/>
    <w:rsid w:val="005D6272"/>
    <w:rsid w:val="005E04C7"/>
    <w:rsid w:val="006035BE"/>
    <w:rsid w:val="00620F74"/>
    <w:rsid w:val="0065237E"/>
    <w:rsid w:val="006637D2"/>
    <w:rsid w:val="00673789"/>
    <w:rsid w:val="006759F9"/>
    <w:rsid w:val="006B53B2"/>
    <w:rsid w:val="006E2674"/>
    <w:rsid w:val="006E30D6"/>
    <w:rsid w:val="006E4B73"/>
    <w:rsid w:val="0071018A"/>
    <w:rsid w:val="0074248F"/>
    <w:rsid w:val="00745B6F"/>
    <w:rsid w:val="00761492"/>
    <w:rsid w:val="00777AB1"/>
    <w:rsid w:val="00790FA3"/>
    <w:rsid w:val="007B2CF1"/>
    <w:rsid w:val="007C4DB3"/>
    <w:rsid w:val="007C7A7F"/>
    <w:rsid w:val="00802164"/>
    <w:rsid w:val="00810004"/>
    <w:rsid w:val="0088093A"/>
    <w:rsid w:val="00883554"/>
    <w:rsid w:val="008836C3"/>
    <w:rsid w:val="008A1020"/>
    <w:rsid w:val="008B2779"/>
    <w:rsid w:val="008F270C"/>
    <w:rsid w:val="008F6F49"/>
    <w:rsid w:val="009056A3"/>
    <w:rsid w:val="0091400B"/>
    <w:rsid w:val="00922541"/>
    <w:rsid w:val="00924449"/>
    <w:rsid w:val="00925340"/>
    <w:rsid w:val="0095232D"/>
    <w:rsid w:val="00955ED4"/>
    <w:rsid w:val="00972D27"/>
    <w:rsid w:val="009B1A3D"/>
    <w:rsid w:val="009C3FB7"/>
    <w:rsid w:val="009D08AB"/>
    <w:rsid w:val="009D577B"/>
    <w:rsid w:val="00A1054B"/>
    <w:rsid w:val="00A35386"/>
    <w:rsid w:val="00A36F07"/>
    <w:rsid w:val="00A44A77"/>
    <w:rsid w:val="00A8460A"/>
    <w:rsid w:val="00AB0726"/>
    <w:rsid w:val="00AC33A5"/>
    <w:rsid w:val="00AC4F05"/>
    <w:rsid w:val="00AC550C"/>
    <w:rsid w:val="00AD1BB2"/>
    <w:rsid w:val="00AD266B"/>
    <w:rsid w:val="00AE6D4D"/>
    <w:rsid w:val="00AF10B0"/>
    <w:rsid w:val="00B00D41"/>
    <w:rsid w:val="00B13D14"/>
    <w:rsid w:val="00B73038"/>
    <w:rsid w:val="00B741E7"/>
    <w:rsid w:val="00B96703"/>
    <w:rsid w:val="00BA7F30"/>
    <w:rsid w:val="00C12A00"/>
    <w:rsid w:val="00C15E62"/>
    <w:rsid w:val="00C21836"/>
    <w:rsid w:val="00C329D2"/>
    <w:rsid w:val="00C36079"/>
    <w:rsid w:val="00C41757"/>
    <w:rsid w:val="00C70164"/>
    <w:rsid w:val="00C73E81"/>
    <w:rsid w:val="00C95FF1"/>
    <w:rsid w:val="00CC3B6A"/>
    <w:rsid w:val="00CD3BF2"/>
    <w:rsid w:val="00CE07B8"/>
    <w:rsid w:val="00CE0C9A"/>
    <w:rsid w:val="00CE1E6F"/>
    <w:rsid w:val="00CF2B19"/>
    <w:rsid w:val="00D106F9"/>
    <w:rsid w:val="00D4128E"/>
    <w:rsid w:val="00D42D11"/>
    <w:rsid w:val="00D55D13"/>
    <w:rsid w:val="00D74B16"/>
    <w:rsid w:val="00DD1D4A"/>
    <w:rsid w:val="00DD3D60"/>
    <w:rsid w:val="00DF5DFE"/>
    <w:rsid w:val="00E01947"/>
    <w:rsid w:val="00E0403C"/>
    <w:rsid w:val="00E155DA"/>
    <w:rsid w:val="00E25A1D"/>
    <w:rsid w:val="00EF3A6A"/>
    <w:rsid w:val="00F2188A"/>
    <w:rsid w:val="00F954A7"/>
    <w:rsid w:val="00FA68F8"/>
    <w:rsid w:val="00FD2631"/>
    <w:rsid w:val="00FD7B66"/>
    <w:rsid w:val="00FE7BBB"/>
    <w:rsid w:val="00FF3A28"/>
    <w:rsid w:val="135A41BD"/>
    <w:rsid w:val="176B6491"/>
    <w:rsid w:val="1D5D64DA"/>
    <w:rsid w:val="29F72DDA"/>
    <w:rsid w:val="3C3F0778"/>
    <w:rsid w:val="3D007924"/>
    <w:rsid w:val="3E174C09"/>
    <w:rsid w:val="3F7028CC"/>
    <w:rsid w:val="417366FE"/>
    <w:rsid w:val="49887DA9"/>
    <w:rsid w:val="5BA020ED"/>
    <w:rsid w:val="5F751859"/>
    <w:rsid w:val="66BA5CF0"/>
    <w:rsid w:val="766B10B4"/>
    <w:rsid w:val="76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1">
    <w:name w:val="标题 2 字符"/>
    <w:basedOn w:val="8"/>
    <w:link w:val="2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Xianzhou Human Resource Center</Company>
  <Pages>1</Pages>
  <Words>114</Words>
  <Characters>650</Characters>
  <Lines>5</Lines>
  <Paragraphs>1</Paragraphs>
  <TotalTime>5</TotalTime>
  <ScaleCrop>false</ScaleCrop>
  <LinksUpToDate>false</LinksUpToDate>
  <CharactersWithSpaces>763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2019-10-07T10:46:00Z</dcterms:created>
  <dc:creator>Yean Ching</dc:creator>
  <cp:lastModifiedBy>99</cp:lastModifiedBy>
  <cp:lastPrinted>2019-10-08T02:38:00Z</cp:lastPrinted>
  <dcterms:modified xsi:type="dcterms:W3CDTF">2021-10-13T06:59:25Z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A8D21CED7C51405F945A8168A7478389</vt:lpwstr>
  </property>
</Properties>
</file>