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4" w:lineRule="auto"/>
        <w:ind w:left="4"/>
        <w:rPr>
          <w:rFonts w:ascii="黑体" w:hAnsi="黑体" w:eastAsia="黑体" w:cs="黑体"/>
          <w:b w:val="0"/>
          <w:bCs w:val="0"/>
          <w:sz w:val="31"/>
          <w:szCs w:val="31"/>
        </w:rPr>
      </w:pPr>
      <w:bookmarkStart w:id="0" w:name="_GoBack"/>
      <w:r>
        <w:rPr>
          <w:rFonts w:ascii="黑体" w:hAnsi="黑体" w:eastAsia="黑体" w:cs="黑体"/>
          <w:b w:val="0"/>
          <w:bCs w:val="0"/>
          <w:spacing w:val="14"/>
          <w:sz w:val="31"/>
          <w:szCs w:val="31"/>
        </w:rPr>
        <w:t>附件5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-28"/>
          <w:sz w:val="44"/>
          <w:szCs w:val="44"/>
        </w:rPr>
        <w:t>“粤易乐学”教育作品展示活动方案</w:t>
      </w:r>
    </w:p>
    <w:bookmarkEnd w:id="0"/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一、参展对象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思想政治工作者。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二、报送数量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每类作品(网络文章、新媒体作品) 限报5项。每项网络文章作品作者限1人；每项H5页面类新媒体作品作者限3人以内；每项视频类、音频类新媒体作品作者限6人以内。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 作品要求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(一)内容要求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分为网络文章和新媒体作品两类。网络文章须面向大学生创作，体裁不限，要体现价值引导、思想引领，内容观点正确、立场鲜明，育人功能凸显，以理服人、以情感人，对广大学生有较强的吸引力、感染力和教育意义。鼓励网络首发，有较高的转发、评论和引用量。新媒体作品指高校运用新媒体手段进行的宣传报道、经验分享及成果展示等，在网络上有较大影响力，有较高的转发、评论和引用量，体现高校在思想政治工作中的创新方式方法。作品形式包括短视频、微电影、校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MV</w:t>
      </w:r>
      <w:r>
        <w:rPr>
          <w:rFonts w:hint="eastAsia" w:ascii="仿宋_GB2312" w:hAnsi="仿宋_GB2312" w:eastAsia="仿宋_GB2312" w:cs="仿宋_GB2312"/>
          <w:sz w:val="32"/>
          <w:szCs w:val="32"/>
        </w:rPr>
        <w:t>、音频、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H5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(二)格式要求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网络文章为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PDF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格式，字数不超过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</w:rPr>
        <w:t>字，可在文章中配图、表。视频类新媒体作品为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MP4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格式，分辨率不小于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1920PX×1080PX</w:t>
      </w:r>
      <w:r>
        <w:rPr>
          <w:rFonts w:hint="eastAsia" w:ascii="仿宋_GB2312" w:hAnsi="仿宋_GB2312" w:eastAsia="仿宋_GB2312" w:cs="仿宋_GB2312"/>
          <w:sz w:val="32"/>
          <w:szCs w:val="32"/>
        </w:rPr>
        <w:t>, 时长不超过10分钟，大小不超过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1GB</w:t>
      </w:r>
      <w:r>
        <w:rPr>
          <w:rFonts w:hint="eastAsia" w:ascii="仿宋_GB2312" w:hAnsi="仿宋_GB2312" w:eastAsia="仿宋_GB2312" w:cs="仿宋_GB2312"/>
          <w:sz w:val="32"/>
          <w:szCs w:val="32"/>
        </w:rPr>
        <w:t>, 画质清晰，声音清楚，内容标注字幕。音频类新媒体作品为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MP3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格式，时长不超过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PDF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格式提供音频文字，可根据需要配音效或进行其他后期制作。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H5</w:t>
      </w:r>
      <w:r>
        <w:rPr>
          <w:rFonts w:hint="eastAsia" w:ascii="仿宋_GB2312" w:hAnsi="仿宋_GB2312" w:eastAsia="仿宋_GB2312" w:cs="仿宋_GB2312"/>
          <w:sz w:val="32"/>
          <w:szCs w:val="32"/>
        </w:rPr>
        <w:t>页面类新媒体作品提交图片文件，格式为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JPEG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文件小于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10MB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sz w:val="32"/>
          <w:szCs w:val="32"/>
        </w:rPr>
        <w:sectPr>
          <w:footerReference r:id="rId5" w:type="default"/>
          <w:pgSz w:w="12060" w:h="16940"/>
          <w:pgMar w:top="1439" w:right="1509" w:bottom="1710" w:left="1620" w:header="0" w:footer="1397" w:gutter="0"/>
          <w:cols w:space="720" w:num="1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“粤易乐学”教育作品推荐表</w:t>
      </w:r>
    </w:p>
    <w:p>
      <w:pPr>
        <w:spacing w:before="60"/>
      </w:pPr>
    </w:p>
    <w:tbl>
      <w:tblPr>
        <w:tblStyle w:val="8"/>
        <w:tblW w:w="86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149"/>
        <w:gridCol w:w="2247"/>
        <w:gridCol w:w="1858"/>
        <w:gridCol w:w="2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33" w:type="dxa"/>
            <w:gridSpan w:val="2"/>
            <w:vAlign w:val="top"/>
          </w:tcPr>
          <w:p>
            <w:pPr>
              <w:pStyle w:val="9"/>
              <w:spacing w:before="95" w:line="220" w:lineRule="auto"/>
              <w:ind w:left="6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作品名称</w:t>
            </w:r>
          </w:p>
        </w:tc>
        <w:tc>
          <w:tcPr>
            <w:tcW w:w="6347" w:type="dxa"/>
            <w:gridSpan w:val="3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33" w:type="dxa"/>
            <w:gridSpan w:val="2"/>
            <w:vAlign w:val="top"/>
          </w:tcPr>
          <w:p>
            <w:pPr>
              <w:pStyle w:val="9"/>
              <w:spacing w:before="81" w:line="220" w:lineRule="auto"/>
              <w:ind w:left="6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名称</w:t>
            </w:r>
          </w:p>
        </w:tc>
        <w:tc>
          <w:tcPr>
            <w:tcW w:w="6347" w:type="dxa"/>
            <w:gridSpan w:val="3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2333" w:type="dxa"/>
            <w:gridSpan w:val="2"/>
            <w:vAlign w:val="center"/>
          </w:tcPr>
          <w:p>
            <w:pPr>
              <w:pStyle w:val="9"/>
              <w:spacing w:before="74" w:line="219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>作品类别</w:t>
            </w:r>
          </w:p>
        </w:tc>
        <w:tc>
          <w:tcPr>
            <w:tcW w:w="6347" w:type="dxa"/>
            <w:gridSpan w:val="3"/>
            <w:vAlign w:val="top"/>
          </w:tcPr>
          <w:p>
            <w:pPr>
              <w:pStyle w:val="9"/>
              <w:spacing w:before="180"/>
              <w:ind w:left="26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(请在所选类别前划“</w:t>
            </w:r>
            <w:r>
              <w:rPr>
                <w:rFonts w:hint="eastAsia" w:ascii="黑体" w:hAnsi="黑体" w:eastAsia="黑体" w:cs="黑体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√</w:t>
            </w:r>
            <w:r>
              <w:rPr>
                <w:rFonts w:hint="eastAsia" w:ascii="黑体" w:hAnsi="黑体" w:eastAsia="黑体" w:cs="黑体"/>
                <w:spacing w:val="-76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”)</w:t>
            </w:r>
          </w:p>
          <w:p>
            <w:pPr>
              <w:pStyle w:val="9"/>
              <w:spacing w:line="218" w:lineRule="auto"/>
              <w:ind w:left="26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口1.网络文章</w:t>
            </w:r>
          </w:p>
          <w:p>
            <w:pPr>
              <w:pStyle w:val="9"/>
              <w:spacing w:before="47" w:line="219" w:lineRule="auto"/>
              <w:ind w:left="26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2.新媒体作品</w:t>
            </w:r>
            <w:r>
              <w:rPr>
                <w:rFonts w:hint="eastAsia" w:ascii="黑体" w:hAnsi="黑体" w:eastAsia="黑体" w:cs="黑体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口视频类</w:t>
            </w:r>
            <w:r>
              <w:rPr>
                <w:rFonts w:hint="eastAsia" w:ascii="黑体" w:hAnsi="黑体" w:eastAsia="黑体" w:cs="黑体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口音频类</w:t>
            </w:r>
            <w:r>
              <w:rPr>
                <w:rFonts w:hint="eastAsia" w:ascii="黑体" w:hAnsi="黑体" w:eastAsia="黑体" w:cs="黑体"/>
                <w:spacing w:val="23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口H5页面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333" w:type="dxa"/>
            <w:gridSpan w:val="2"/>
            <w:vAlign w:val="top"/>
          </w:tcPr>
          <w:p>
            <w:pPr>
              <w:pStyle w:val="9"/>
              <w:spacing w:before="92" w:line="221" w:lineRule="auto"/>
              <w:ind w:left="69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网络链接</w:t>
            </w:r>
          </w:p>
        </w:tc>
        <w:tc>
          <w:tcPr>
            <w:tcW w:w="6347" w:type="dxa"/>
            <w:gridSpan w:val="3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293" w:line="220" w:lineRule="auto"/>
              <w:ind w:left="35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5"/>
                <w:sz w:val="24"/>
                <w:szCs w:val="24"/>
              </w:rPr>
              <w:t>作者</w:t>
            </w:r>
          </w:p>
        </w:tc>
        <w:tc>
          <w:tcPr>
            <w:tcW w:w="1149" w:type="dxa"/>
            <w:vAlign w:val="top"/>
          </w:tcPr>
          <w:p>
            <w:pPr>
              <w:pStyle w:val="9"/>
              <w:spacing w:before="82" w:line="219" w:lineRule="auto"/>
              <w:ind w:left="22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2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58" w:type="dxa"/>
            <w:vAlign w:val="top"/>
          </w:tcPr>
          <w:p>
            <w:pPr>
              <w:pStyle w:val="9"/>
              <w:spacing w:before="83" w:line="221" w:lineRule="auto"/>
              <w:ind w:left="46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24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9" w:type="dxa"/>
            <w:vAlign w:val="top"/>
          </w:tcPr>
          <w:p>
            <w:pPr>
              <w:pStyle w:val="9"/>
              <w:spacing w:before="92" w:line="219" w:lineRule="auto"/>
              <w:ind w:left="1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部门职务</w:t>
            </w:r>
          </w:p>
        </w:tc>
        <w:tc>
          <w:tcPr>
            <w:tcW w:w="22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58" w:type="dxa"/>
            <w:vAlign w:val="top"/>
          </w:tcPr>
          <w:p>
            <w:pPr>
              <w:pStyle w:val="9"/>
              <w:spacing w:before="95" w:line="221" w:lineRule="auto"/>
              <w:ind w:left="57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黑体"/>
                <w:spacing w:val="14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称</w:t>
            </w:r>
          </w:p>
        </w:tc>
        <w:tc>
          <w:tcPr>
            <w:tcW w:w="224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84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81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82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9"/>
              <w:spacing w:before="74" w:line="321" w:lineRule="exact"/>
              <w:ind w:left="35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position w:val="6"/>
                <w:sz w:val="24"/>
                <w:szCs w:val="24"/>
              </w:rPr>
              <w:t>其他</w:t>
            </w:r>
          </w:p>
          <w:p>
            <w:pPr>
              <w:pStyle w:val="9"/>
              <w:spacing w:line="220" w:lineRule="auto"/>
              <w:ind w:left="35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5"/>
                <w:sz w:val="24"/>
                <w:szCs w:val="24"/>
              </w:rPr>
              <w:t>成员</w:t>
            </w:r>
          </w:p>
        </w:tc>
        <w:tc>
          <w:tcPr>
            <w:tcW w:w="1149" w:type="dxa"/>
            <w:vAlign w:val="top"/>
          </w:tcPr>
          <w:p>
            <w:pPr>
              <w:pStyle w:val="9"/>
              <w:spacing w:before="83" w:line="219" w:lineRule="auto"/>
              <w:ind w:left="22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247" w:type="dxa"/>
            <w:vAlign w:val="top"/>
          </w:tcPr>
          <w:p>
            <w:pPr>
              <w:pStyle w:val="9"/>
              <w:spacing w:before="83" w:line="219" w:lineRule="auto"/>
              <w:ind w:left="66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部门职务</w:t>
            </w:r>
          </w:p>
        </w:tc>
        <w:tc>
          <w:tcPr>
            <w:tcW w:w="1858" w:type="dxa"/>
            <w:vAlign w:val="top"/>
          </w:tcPr>
          <w:p>
            <w:pPr>
              <w:pStyle w:val="9"/>
              <w:spacing w:before="86" w:line="221" w:lineRule="auto"/>
              <w:ind w:left="57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黑体"/>
                <w:spacing w:val="14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称</w:t>
            </w:r>
          </w:p>
        </w:tc>
        <w:tc>
          <w:tcPr>
            <w:tcW w:w="2242" w:type="dxa"/>
            <w:vAlign w:val="top"/>
          </w:tcPr>
          <w:p>
            <w:pPr>
              <w:pStyle w:val="9"/>
              <w:spacing w:before="84" w:line="221" w:lineRule="auto"/>
              <w:ind w:left="637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7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58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6" w:hRule="atLeast"/>
        </w:trPr>
        <w:tc>
          <w:tcPr>
            <w:tcW w:w="1184" w:type="dxa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作品说明</w:t>
            </w:r>
          </w:p>
        </w:tc>
        <w:tc>
          <w:tcPr>
            <w:tcW w:w="7496" w:type="dxa"/>
            <w:gridSpan w:val="4"/>
            <w:vAlign w:val="top"/>
          </w:tcPr>
          <w:p>
            <w:pPr>
              <w:pStyle w:val="9"/>
              <w:spacing w:before="52" w:line="219" w:lineRule="auto"/>
              <w:ind w:left="131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</w:rPr>
              <w:t>(包括：创作背景、创作思路、创作目的和作品简介，限300字以内</w:t>
            </w: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1184" w:type="dxa"/>
            <w:vAlign w:val="top"/>
          </w:tcPr>
          <w:p>
            <w:pPr>
              <w:spacing w:line="29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90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9"/>
              <w:spacing w:line="219" w:lineRule="auto"/>
              <w:ind w:left="355"/>
              <w:rPr>
                <w:rFonts w:hint="eastAsia" w:ascii="黑体" w:hAnsi="黑体" w:eastAsia="黑体" w:cs="黑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  <w:lang w:val="en-US" w:eastAsia="zh-CN"/>
              </w:rPr>
              <w:t>单位</w:t>
            </w:r>
          </w:p>
          <w:p>
            <w:pPr>
              <w:pStyle w:val="9"/>
              <w:spacing w:line="219" w:lineRule="auto"/>
              <w:ind w:left="35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5"/>
                <w:sz w:val="24"/>
                <w:szCs w:val="24"/>
              </w:rPr>
              <w:t>意见</w:t>
            </w:r>
          </w:p>
        </w:tc>
        <w:tc>
          <w:tcPr>
            <w:tcW w:w="7496" w:type="dxa"/>
            <w:gridSpan w:val="4"/>
            <w:vAlign w:val="top"/>
          </w:tcPr>
          <w:p>
            <w:pPr>
              <w:spacing w:line="286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86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86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287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9"/>
              <w:spacing w:before="74" w:line="219" w:lineRule="auto"/>
              <w:ind w:left="508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2"/>
                <w:sz w:val="24"/>
                <w:szCs w:val="24"/>
              </w:rPr>
              <w:t>(盖章)</w:t>
            </w:r>
          </w:p>
          <w:p>
            <w:pPr>
              <w:pStyle w:val="9"/>
              <w:spacing w:before="45" w:line="191" w:lineRule="auto"/>
              <w:ind w:left="479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黑体"/>
                <w:spacing w:val="36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黑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“粤易乐学”教育作品汇总表</w:t>
      </w:r>
    </w:p>
    <w:p>
      <w:pPr>
        <w:spacing w:line="399" w:lineRule="auto"/>
        <w:rPr>
          <w:rFonts w:ascii="Arial"/>
          <w:sz w:val="21"/>
        </w:rPr>
      </w:pPr>
    </w:p>
    <w:p>
      <w:pPr>
        <w:spacing w:before="94" w:line="187" w:lineRule="auto"/>
        <w:ind w:left="165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5"/>
          <w:sz w:val="28"/>
          <w:szCs w:val="28"/>
          <w:lang w:val="en-US" w:eastAsia="zh-CN"/>
        </w:rPr>
        <w:t>单位</w:t>
      </w:r>
      <w:r>
        <w:rPr>
          <w:rFonts w:hint="eastAsia" w:ascii="黑体" w:hAnsi="黑体" w:eastAsia="黑体" w:cs="黑体"/>
          <w:spacing w:val="5"/>
          <w:sz w:val="28"/>
          <w:szCs w:val="28"/>
        </w:rPr>
        <w:t>名称(盖章):</w:t>
      </w:r>
    </w:p>
    <w:tbl>
      <w:tblPr>
        <w:tblStyle w:val="8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79"/>
        <w:gridCol w:w="889"/>
        <w:gridCol w:w="520"/>
        <w:gridCol w:w="1498"/>
        <w:gridCol w:w="859"/>
        <w:gridCol w:w="1179"/>
        <w:gridCol w:w="529"/>
        <w:gridCol w:w="1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63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名称</w:t>
            </w:r>
          </w:p>
        </w:tc>
        <w:tc>
          <w:tcPr>
            <w:tcW w:w="7407" w:type="dxa"/>
            <w:gridSpan w:val="7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6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83" w:lineRule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9"/>
              <w:spacing w:line="221" w:lineRule="auto"/>
              <w:ind w:left="375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  位</w:t>
            </w:r>
          </w:p>
          <w:p>
            <w:pPr>
              <w:pStyle w:val="9"/>
              <w:spacing w:line="221" w:lineRule="auto"/>
              <w:ind w:left="37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409" w:type="dxa"/>
            <w:gridSpan w:val="2"/>
            <w:vAlign w:val="top"/>
          </w:tcPr>
          <w:p>
            <w:pPr>
              <w:pStyle w:val="9"/>
              <w:spacing w:before="100" w:line="219" w:lineRule="auto"/>
              <w:ind w:left="35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pacing w:val="25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357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top"/>
          </w:tcPr>
          <w:p>
            <w:pPr>
              <w:pStyle w:val="9"/>
              <w:spacing w:before="100" w:line="219" w:lineRule="auto"/>
              <w:ind w:left="50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黑体"/>
                <w:spacing w:val="15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务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6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top"/>
          </w:tcPr>
          <w:p>
            <w:pPr>
              <w:pStyle w:val="9"/>
              <w:spacing w:before="131" w:line="221" w:lineRule="auto"/>
              <w:ind w:left="23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357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top"/>
          </w:tcPr>
          <w:p>
            <w:pPr>
              <w:pStyle w:val="9"/>
              <w:spacing w:before="131" w:line="220" w:lineRule="auto"/>
              <w:ind w:left="38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6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top"/>
          </w:tcPr>
          <w:p>
            <w:pPr>
              <w:pStyle w:val="9"/>
              <w:spacing w:before="159" w:line="227" w:lineRule="auto"/>
              <w:ind w:left="232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2357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Align w:val="top"/>
          </w:tcPr>
          <w:p>
            <w:pPr>
              <w:pStyle w:val="9"/>
              <w:spacing w:before="151" w:line="219" w:lineRule="auto"/>
              <w:ind w:left="50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邮</w:t>
            </w:r>
            <w:r>
              <w:rPr>
                <w:rFonts w:hint="eastAsia" w:ascii="黑体" w:hAnsi="黑体" w:eastAsia="黑体" w:cs="黑体"/>
                <w:spacing w:val="26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3"/>
                <w:sz w:val="24"/>
                <w:szCs w:val="24"/>
              </w:rPr>
              <w:t>编</w:t>
            </w:r>
          </w:p>
        </w:tc>
        <w:tc>
          <w:tcPr>
            <w:tcW w:w="1933" w:type="dxa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70" w:type="dxa"/>
            <w:gridSpan w:val="9"/>
            <w:vAlign w:val="top"/>
          </w:tcPr>
          <w:p>
            <w:pPr>
              <w:pStyle w:val="9"/>
              <w:spacing w:before="172" w:line="219" w:lineRule="auto"/>
              <w:ind w:left="395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84" w:type="dxa"/>
            <w:vAlign w:val="top"/>
          </w:tcPr>
          <w:p>
            <w:pPr>
              <w:pStyle w:val="9"/>
              <w:spacing w:before="173" w:line="221" w:lineRule="auto"/>
              <w:ind w:left="20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pStyle w:val="9"/>
              <w:spacing w:before="172" w:line="219" w:lineRule="auto"/>
              <w:ind w:left="261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</w:rPr>
              <w:t>作品类别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pStyle w:val="9"/>
              <w:spacing w:before="173" w:line="220" w:lineRule="auto"/>
              <w:ind w:left="553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作品名称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pStyle w:val="9"/>
              <w:spacing w:before="173" w:line="221" w:lineRule="auto"/>
              <w:ind w:left="53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网络链接</w:t>
            </w:r>
          </w:p>
        </w:tc>
        <w:tc>
          <w:tcPr>
            <w:tcW w:w="2462" w:type="dxa"/>
            <w:gridSpan w:val="2"/>
            <w:vAlign w:val="top"/>
          </w:tcPr>
          <w:p>
            <w:pPr>
              <w:pStyle w:val="9"/>
              <w:spacing w:before="172" w:line="219" w:lineRule="auto"/>
              <w:ind w:left="766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全部作者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84" w:type="dxa"/>
            <w:vAlign w:val="top"/>
          </w:tcPr>
          <w:p>
            <w:pPr>
              <w:pStyle w:val="9"/>
              <w:spacing w:before="231" w:line="184" w:lineRule="auto"/>
              <w:ind w:left="37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84" w:type="dxa"/>
            <w:vAlign w:val="top"/>
          </w:tcPr>
          <w:p>
            <w:pPr>
              <w:pStyle w:val="9"/>
              <w:spacing w:before="233" w:line="183" w:lineRule="auto"/>
              <w:ind w:left="37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84" w:type="dxa"/>
            <w:vAlign w:val="top"/>
          </w:tcPr>
          <w:p>
            <w:pPr>
              <w:pStyle w:val="9"/>
              <w:spacing w:before="224" w:line="183" w:lineRule="auto"/>
              <w:ind w:left="37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84" w:type="dxa"/>
            <w:vAlign w:val="top"/>
          </w:tcPr>
          <w:p>
            <w:pPr>
              <w:pStyle w:val="9"/>
              <w:spacing w:before="235" w:line="183" w:lineRule="auto"/>
              <w:ind w:left="37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84" w:type="dxa"/>
            <w:vAlign w:val="top"/>
          </w:tcPr>
          <w:p>
            <w:pPr>
              <w:pStyle w:val="9"/>
              <w:spacing w:before="237" w:line="182" w:lineRule="auto"/>
              <w:ind w:left="37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84" w:type="dxa"/>
            <w:vAlign w:val="top"/>
          </w:tcPr>
          <w:p>
            <w:pPr>
              <w:pStyle w:val="9"/>
              <w:spacing w:before="236" w:line="183" w:lineRule="auto"/>
              <w:ind w:left="37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884" w:type="dxa"/>
            <w:vAlign w:val="top"/>
          </w:tcPr>
          <w:p>
            <w:pPr>
              <w:pStyle w:val="9"/>
              <w:spacing w:before="229" w:line="182" w:lineRule="auto"/>
              <w:ind w:left="37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84" w:type="dxa"/>
            <w:vAlign w:val="top"/>
          </w:tcPr>
          <w:p>
            <w:pPr>
              <w:pStyle w:val="9"/>
              <w:spacing w:before="237" w:line="183" w:lineRule="auto"/>
              <w:ind w:left="37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4" w:type="dxa"/>
            <w:vAlign w:val="top"/>
          </w:tcPr>
          <w:p>
            <w:pPr>
              <w:pStyle w:val="9"/>
              <w:spacing w:before="238" w:line="183" w:lineRule="auto"/>
              <w:ind w:left="375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84" w:type="dxa"/>
            <w:vAlign w:val="top"/>
          </w:tcPr>
          <w:p>
            <w:pPr>
              <w:pStyle w:val="9"/>
              <w:spacing w:before="237" w:line="184" w:lineRule="auto"/>
              <w:ind w:left="314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</w:p>
    <w:sectPr>
      <w:footerReference r:id="rId6" w:type="default"/>
      <w:pgSz w:w="11900" w:h="16830"/>
      <w:pgMar w:top="1430" w:right="1597" w:bottom="1720" w:left="1609" w:header="0" w:footer="14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9378D1B-B87E-4510-9443-60CDC11B19B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648979-C397-43E4-B55A-21FAECC46F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B4AC484-337A-48B2-A82E-FAB45394E06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06E998D-7444-4802-B5DD-631FF750A1F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6EA69D0-4E43-457D-A12F-A2E751845B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7709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IxZWM1MzY5NDIyZjNhM2EzNGU0MDNjYmUxOWE0NzQifQ=="/>
  </w:docVars>
  <w:rsids>
    <w:rsidRoot w:val="00000000"/>
    <w:rsid w:val="0158403E"/>
    <w:rsid w:val="0233102B"/>
    <w:rsid w:val="06D1733C"/>
    <w:rsid w:val="076A7DEE"/>
    <w:rsid w:val="09F36795"/>
    <w:rsid w:val="0B8B0F55"/>
    <w:rsid w:val="12452D09"/>
    <w:rsid w:val="12A6008B"/>
    <w:rsid w:val="17487240"/>
    <w:rsid w:val="35A55915"/>
    <w:rsid w:val="3C91106D"/>
    <w:rsid w:val="3E627B22"/>
    <w:rsid w:val="53655B91"/>
    <w:rsid w:val="62D04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2023-11-06T08:25:00Z</dcterms:created>
  <dc:creator>Kingsoft-PDF</dc:creator>
  <cp:lastModifiedBy>林震东</cp:lastModifiedBy>
  <dcterms:modified xsi:type="dcterms:W3CDTF">2023-11-08T08:37:10Z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2023-11-06T08:25:42Z</vt:filetime>
  </property>
  <property fmtid="{D5CDD505-2E9C-101B-9397-08002B2CF9AE}" pid="4" name="UsrData">
    <vt:lpwstr>654832800a2e8b001fa9c4efwl</vt:lpwstr>
  </property>
  <property fmtid="{D5CDD505-2E9C-101B-9397-08002B2CF9AE}" pid="5" name="KSOProductBuildVer">
    <vt:lpwstr>2052-12.1.0.15374</vt:lpwstr>
  </property>
  <property fmtid="{D5CDD505-2E9C-101B-9397-08002B2CF9AE}" pid="6" name="ICV">
    <vt:lpwstr>BDC583F3229A49C0A12C39E84EC62371_13</vt:lpwstr>
  </property>
</Properties>
</file>